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p35uvq68212u" w:id="0"/>
      <w:bookmarkEnd w:id="0"/>
      <w:r w:rsidDel="00000000" w:rsidR="00000000" w:rsidRPr="00000000">
        <w:rPr>
          <w:rtl w:val="0"/>
        </w:rPr>
        <w:t xml:space="preserve">Studio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oiejkk1zjvv3" w:id="1"/>
      <w:bookmarkEnd w:id="1"/>
      <w:r w:rsidDel="00000000" w:rsidR="00000000" w:rsidRPr="00000000">
        <w:rPr>
          <w:rtl w:val="0"/>
        </w:rPr>
        <w:t xml:space="preserve">Weekly Meeting Agenda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rPr/>
      </w:pPr>
      <w:bookmarkStart w:colFirst="0" w:colLast="0" w:name="_7w8ih8swfs6k" w:id="2"/>
      <w:bookmarkEnd w:id="2"/>
      <w:r w:rsidDel="00000000" w:rsidR="00000000" w:rsidRPr="00000000">
        <w:rPr>
          <w:rtl w:val="0"/>
        </w:rPr>
        <w:t xml:space="preserve">When We Meet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Day: </w:t>
        <w:tab/>
        <w:tab/>
        <w:tab/>
        <w:tab/>
        <w:tab/>
        <w:tab/>
        <w:tab/>
        <w:tab/>
        <w:t xml:space="preserve">Time: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6990"/>
        <w:gridCol w:w="810"/>
        <w:tblGridChange w:id="0">
          <w:tblGrid>
            <w:gridCol w:w="1845"/>
            <w:gridCol w:w="6990"/>
            <w:gridCol w:w="81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sz w:val="28"/>
                <w:szCs w:val="28"/>
                <w:rtl w:val="0"/>
              </w:rPr>
              <w:t xml:space="preserve">Agenda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Helvetica Neue" w:cs="Helvetica Neue" w:eastAsia="Helvetica Neue" w:hAnsi="Helvetica Neue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000000"/>
                <w:sz w:val="16"/>
                <w:szCs w:val="16"/>
                <w:rtl w:val="0"/>
              </w:rPr>
              <w:t xml:space="preserve">Time.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1. Segue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Transition and Welcome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5 min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2. Employee/ customer Headlines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5 min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3. Scorecard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Use  </w:t>
            </w:r>
            <w:hyperlink r:id="rId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  <w:rtl w:val="0"/>
                </w:rPr>
                <w:t xml:space="preserve">this link 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to track your team’s KPIs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5 min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4. Milestone &amp; Task Status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 </w:t>
            </w:r>
            <w:hyperlink r:id="rId7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  <w:rtl w:val="0"/>
                </w:rPr>
                <w:t xml:space="preserve">this link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 to track your key tasks and milestones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5 min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5. Issue 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7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790"/>
              <w:tblGridChange w:id="0">
                <w:tblGrid>
                  <w:gridCol w:w="67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000000"/>
                      <w:rtl w:val="0"/>
                    </w:rPr>
                    <w:t xml:space="preserve">Issues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60 min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rtl w:val="0"/>
              </w:rPr>
              <w:t xml:space="preserve">6. Conclude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6"/>
                <w:szCs w:val="16"/>
                <w:rtl w:val="0"/>
              </w:rPr>
              <w:t xml:space="preserve">5 min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Learn more about each section of this agenda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9" w:type="default"/>
      <w:footerReference r:id="rId10" w:type="default"/>
      <w:pgSz w:h="16838" w:w="11906" w:orient="portrait"/>
      <w:pgMar w:bottom="2520" w:top="1440" w:left="1440" w:right="1440" w:header="720" w:footer="11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nter SemiBold">
    <w:embedRegular w:fontKey="{00000000-0000-0000-0000-000000000000}" r:id="rId1" w:subsetted="0"/>
    <w:embedBold w:fontKey="{00000000-0000-0000-0000-000000000000}" r:id="rId2" w:subsetted="0"/>
  </w:font>
  <w:font w:name="Inter">
    <w:embedRegular w:fontKey="{00000000-0000-0000-0000-000000000000}" r:id="rId3" w:subsetted="0"/>
    <w:embedBold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etron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-247649</wp:posOffset>
          </wp:positionV>
          <wp:extent cx="1122045" cy="446994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045" cy="44699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nter" w:cs="Inter" w:eastAsia="Inter" w:hAnsi="Inter"/>
        <w:color w:val="1b1a3d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60" w:before="400" w:lineRule="auto"/>
    </w:pPr>
    <w:rPr>
      <w:rFonts w:ascii="Inter SemiBold" w:cs="Inter SemiBold" w:eastAsia="Inter SemiBold" w:hAnsi="Inter SemiBol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60" w:before="40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32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320" w:lineRule="auto"/>
    </w:pPr>
    <w:rPr>
      <w:b w:val="1"/>
      <w:color w:val="1b1a3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3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320" w:lineRule="auto"/>
    </w:pPr>
    <w:rPr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40" w:lineRule="auto"/>
    </w:pPr>
    <w:rPr>
      <w:rFonts w:ascii="Petrona" w:cs="Petrona" w:eastAsia="Petrona" w:hAnsi="Petrona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40" w:lineRule="auto"/>
    </w:pPr>
    <w:rPr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creativeoperations.com/hubfs/Maturity%20Model%20Downloadables/Scorecard%20%5BTemplate%5D%20.xlsx" TargetMode="External"/><Relationship Id="rId7" Type="http://schemas.openxmlformats.org/officeDocument/2006/relationships/hyperlink" Target="https://docs.google.com/document/d/1MMuXY02vOFmUiVwVX8QGcdzoV2bdhi1EZKwua3f94n8/edit?usp=sharing" TargetMode="External"/><Relationship Id="rId8" Type="http://schemas.openxmlformats.org/officeDocument/2006/relationships/hyperlink" Target="https://www.eosworldwide.com/blog/the-level-10-meet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-regular.ttf"/><Relationship Id="rId4" Type="http://schemas.openxmlformats.org/officeDocument/2006/relationships/font" Target="fonts/Inter-bold.ttf"/><Relationship Id="rId11" Type="http://schemas.openxmlformats.org/officeDocument/2006/relationships/font" Target="fonts/Petrona-italic.ttf"/><Relationship Id="rId10" Type="http://schemas.openxmlformats.org/officeDocument/2006/relationships/font" Target="fonts/Petrona-bold.ttf"/><Relationship Id="rId12" Type="http://schemas.openxmlformats.org/officeDocument/2006/relationships/font" Target="fonts/Petrona-boldItalic.ttf"/><Relationship Id="rId9" Type="http://schemas.openxmlformats.org/officeDocument/2006/relationships/font" Target="fonts/Petrona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